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ewaluują nawyki zakupowe Polaków?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wie, że technologia idzie z duchem czasu. Ważne jest, aby nadążać za nią. Dlatego coraz więcej producentów reaguje na te potrzeby i stara się wyjść na przeciw oczekiwaniom klientów. Sprawdź jak zmieniają się nawyki zakupowe Polaków na przestrzeni ostatnich miesięcy.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ewaluują nawyki zakupowe Polaków?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stają się coraz bardziej świadomymi ale też wygodnymi konsumentami. Warto zwrócić na to uwagę momencie analizy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nawyków zakupowych Polaków</w:t>
      </w:r>
      <w:r>
        <w:rPr>
          <w:rFonts w:ascii="calibri" w:hAnsi="calibri" w:eastAsia="calibri" w:cs="calibri"/>
          <w:sz w:val="24"/>
          <w:szCs w:val="24"/>
        </w:rPr>
        <w:t xml:space="preserve">. W listopadzie 2020, a dokładniej w dniach 3-4, miało miejsce Internetowe Forum Rynku Spożywczego i Handlu 2020. To wydarzenie pokazało trendy i nawyki Polaków. Miało to na celu pomoc przedsiębiorcom i podyktowanie im pewnych wskazówek.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czego zależą nawyki zakupowe Polaków?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zależy tak naprawdę od otoczenia, ale też przepisów prawnych. Zmiana prawa i wprowadzenie niedzieli niehandlowych zmieniła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nawyki zakupowe Polaków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Wiele osób przerzuciła swoje siły na zakupy internetowe, które z czasem stały się wygodniejsze dla ludzi. T</w:t>
      </w:r>
      <w:r>
        <w:rPr>
          <w:rFonts w:ascii="calibri" w:hAnsi="calibri" w:eastAsia="calibri" w:cs="calibri"/>
          <w:sz w:val="24"/>
          <w:szCs w:val="24"/>
        </w:rPr>
        <w:t xml:space="preserve">rend ten jest widoczny u ludzi młodych jak i tych starszych.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obecne nawyki zakupowe Polaków?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to pytanie warto odpowiedzieć. I to nie tylko w kontekście przedsiębiorców, ale też samych konsumentów. Jak wiadomo, </w:t>
      </w:r>
      <w:r>
        <w:rPr>
          <w:rFonts w:ascii="calibri" w:hAnsi="calibri" w:eastAsia="calibri" w:cs="calibri"/>
          <w:sz w:val="24"/>
          <w:szCs w:val="24"/>
          <w:b/>
        </w:rPr>
        <w:t xml:space="preserve">nawyki zakupowe Polaków</w:t>
      </w:r>
      <w:r>
        <w:rPr>
          <w:rFonts w:ascii="calibri" w:hAnsi="calibri" w:eastAsia="calibri" w:cs="calibri"/>
          <w:sz w:val="24"/>
          <w:szCs w:val="24"/>
        </w:rPr>
        <w:t xml:space="preserve"> ewoluują z czasem. Warto za nimi nadążać i brać je pod uwagę. Obecnie, konsumenci zwracają uwagę na dostępność sklepów online. Zakupy internetowe wydają się dziś bardzo wygodną i bezpieczną formą nabywania produktów. Ważne jest też to, aby móc zrobić zakupy o każdej porze - aspekt ten jest podyktowany coraz szybszym tempem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39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smsalesforce.pl/asm-group-na-forum-rynku-spozywczego-i-handlu-2020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2026-02-20T12:27:33+01:00</dcterms:created>
  <dcterms:modified xsi:type="dcterms:W3CDTF">2026-02-20T12:27:33+01:00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