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Wpływ technologii na handel online i offline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online jak i offline są dziś nieodłącznym elementem funkcjonowania każdego z nas. Warto poznać zatem wpływ technologii na handel oraz jej skutki. Na co zwrócić uwagę, aby być non stop na bieżąco?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Wpływ technologii na handel - czyli co powinieneś wiedzieć!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przedsiębiorcy walczą nieustannie o miejsce na rynku. Konkurencja z jaką muszą się zmierzyć zależy od wielu czynników. Przede wszystkim na pierwszy rzut bierze się branże, w jakiej dana firma funkcjonuje. </w:t>
      </w:r>
      <w:r>
        <w:rPr>
          <w:rFonts w:ascii="calibri" w:hAnsi="calibri" w:eastAsia="calibri" w:cs="calibri"/>
          <w:sz w:val="24"/>
          <w:szCs w:val="24"/>
          <w:b/>
        </w:rPr>
        <w:t xml:space="preserve">Wpływ technologii na handel</w:t>
      </w:r>
      <w:r>
        <w:rPr>
          <w:rFonts w:ascii="calibri" w:hAnsi="calibri" w:eastAsia="calibri" w:cs="calibri"/>
          <w:sz w:val="24"/>
          <w:szCs w:val="24"/>
        </w:rPr>
        <w:t xml:space="preserve"> jest obecnie ogromny i rośnie z roku na rok. Zmechanizowane zakupy zyskują na popularności. Jednak na czym to tak naprawdę polega?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jest obecnie wpływ technologii na handel?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przykładów integracji handlu offline z online jest usługa Click and Collect, która wskazuje na połączenie działań sklepów internetowych z punktami odbioru. Cieszy się to dużym zainteresowaniem ze strony odbiorców już od wielu lat. Jak działa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wpływ technologii na handel</w:t>
      </w:r>
      <w:r>
        <w:rPr>
          <w:rFonts w:ascii="calibri" w:hAnsi="calibri" w:eastAsia="calibri" w:cs="calibri"/>
          <w:sz w:val="24"/>
          <w:szCs w:val="24"/>
        </w:rPr>
        <w:t xml:space="preserve"> w tym przypadku? Zamawiamy dany produkt ze sklepu online do punktu odbioru - tu najczęściej mamy do czynienia ze sklepem stacjonarnym. Oglądamy przedmiot, weryfikujemy czy jest on zgodny z opisem i zdjęciami zamieszczonymi na stronie, a następnie możemy zapłacić za niego lub zwrócić w nagłym przypadku. Co najważniejsze, bez dodatkowych kosztów!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Znamy też inne przykłady!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innych </w:t>
      </w:r>
      <w:r>
        <w:rPr>
          <w:rFonts w:ascii="calibri" w:hAnsi="calibri" w:eastAsia="calibri" w:cs="calibri"/>
          <w:sz w:val="24"/>
          <w:szCs w:val="24"/>
        </w:rPr>
        <w:t xml:space="preserve">usług, które poskazują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pływ technologii na handel</w:t>
        </w:r>
      </w:hyperlink>
      <w:r>
        <w:rPr>
          <w:rFonts w:ascii="calibri" w:hAnsi="calibri" w:eastAsia="calibri" w:cs="calibri"/>
          <w:sz w:val="24"/>
          <w:szCs w:val="24"/>
        </w:rPr>
        <w:t xml:space="preserve"> stworzenie sklepów pop-up. To tzw. tymczasowe punkty sprzedaży. Duża rolę odgrywa od kilku lat rozwój sztucznej inteligencji (AI) i robotyzacji. Ważne jest, aby wychodzić non stop na przeciw wymaganiom klientów!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smsalesforce.pl/rozwoj-technologii-zmienia-branze-handlu-online-i-off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2024-04-29T12:13:00+02:00</dcterms:created>
  <dcterms:modified xsi:type="dcterms:W3CDTF">2024-04-29T12:13:00+02:00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